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2C75FB">
        <w:rPr>
          <w:sz w:val="28"/>
        </w:rPr>
        <w:t>32</w:t>
      </w:r>
      <w:r w:rsidR="00DC6C81">
        <w:rPr>
          <w:sz w:val="28"/>
        </w:rPr>
        <w:t>8</w:t>
      </w:r>
      <w:r w:rsidR="00C82177">
        <w:rPr>
          <w:sz w:val="28"/>
        </w:rPr>
        <w:t>-2201/202</w:t>
      </w:r>
      <w:r>
        <w:rPr>
          <w:sz w:val="28"/>
        </w:rPr>
        <w:t>4</w:t>
      </w:r>
    </w:p>
    <w:p w:rsidR="003A6F7B" w:rsidRPr="008F2530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8F2530" w:rsidR="008F2530">
        <w:rPr>
          <w:sz w:val="28"/>
        </w:rPr>
        <w:t>*</w:t>
      </w:r>
    </w:p>
    <w:p w:rsidR="008D626D">
      <w:pPr>
        <w:tabs>
          <w:tab w:val="left" w:pos="9498"/>
        </w:tabs>
        <w:ind w:left="-142" w:right="282"/>
        <w:jc w:val="right"/>
        <w:rPr>
          <w:sz w:val="28"/>
        </w:rPr>
      </w:pPr>
      <w:r>
        <w:rPr>
          <w:sz w:val="28"/>
        </w:rPr>
        <w:t xml:space="preserve">  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8D626D">
      <w:pPr>
        <w:tabs>
          <w:tab w:val="left" w:pos="9498"/>
        </w:tabs>
        <w:ind w:left="-142" w:right="282"/>
        <w:jc w:val="center"/>
        <w:rPr>
          <w:sz w:val="28"/>
        </w:rPr>
      </w:pP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>14 марта</w:t>
      </w:r>
      <w:r w:rsidR="00F116E8">
        <w:rPr>
          <w:sz w:val="28"/>
        </w:rPr>
        <w:t xml:space="preserve"> 2024</w:t>
      </w:r>
      <w:r w:rsidR="00C82177">
        <w:rPr>
          <w:sz w:val="28"/>
        </w:rPr>
        <w:t xml:space="preserve"> года                                                       г.Нягань ХМАО-Югры </w:t>
      </w:r>
    </w:p>
    <w:p w:rsidR="008D626D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7E640D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Волкова Л.Г., </w:t>
      </w:r>
    </w:p>
    <w:p w:rsidR="00F116E8" w:rsidP="007E640D">
      <w:pPr>
        <w:pStyle w:val="BodyTextIndent"/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2C75FB">
        <w:rPr>
          <w:sz w:val="28"/>
        </w:rPr>
        <w:t>Машковой Елены Васильевны</w:t>
      </w:r>
      <w:r w:rsidRPr="00827F8E" w:rsidR="002C75FB">
        <w:rPr>
          <w:sz w:val="28"/>
        </w:rPr>
        <w:t xml:space="preserve">, </w:t>
      </w:r>
      <w:r w:rsidRPr="008F2530" w:rsidR="008F2530">
        <w:rPr>
          <w:sz w:val="28"/>
        </w:rPr>
        <w:t>*</w:t>
      </w:r>
      <w:r w:rsidRPr="00827F8E" w:rsidR="002C75FB">
        <w:rPr>
          <w:sz w:val="28"/>
        </w:rPr>
        <w:t xml:space="preserve"> года рождения, урожен</w:t>
      </w:r>
      <w:r w:rsidR="002C75FB">
        <w:rPr>
          <w:sz w:val="28"/>
        </w:rPr>
        <w:t>ки</w:t>
      </w:r>
      <w:r w:rsidRPr="00827F8E" w:rsidR="002C75FB">
        <w:rPr>
          <w:sz w:val="28"/>
        </w:rPr>
        <w:t xml:space="preserve"> </w:t>
      </w:r>
      <w:r w:rsidRPr="008F2530" w:rsidR="008F2530">
        <w:rPr>
          <w:sz w:val="28"/>
        </w:rPr>
        <w:t>*</w:t>
      </w:r>
      <w:r w:rsidRPr="00827F8E" w:rsidR="002C75FB">
        <w:rPr>
          <w:sz w:val="28"/>
        </w:rPr>
        <w:t>, граждан</w:t>
      </w:r>
      <w:r w:rsidR="002C75FB">
        <w:rPr>
          <w:sz w:val="28"/>
        </w:rPr>
        <w:t>ки</w:t>
      </w:r>
      <w:r w:rsidRPr="00827F8E" w:rsidR="002C75FB">
        <w:rPr>
          <w:sz w:val="28"/>
        </w:rPr>
        <w:t xml:space="preserve"> РФ, паспорт </w:t>
      </w:r>
      <w:r w:rsidRPr="008F2530" w:rsidR="008F2530">
        <w:rPr>
          <w:sz w:val="28"/>
        </w:rPr>
        <w:t>*</w:t>
      </w:r>
      <w:r w:rsidRPr="00827F8E" w:rsidR="002C75FB">
        <w:rPr>
          <w:sz w:val="28"/>
        </w:rPr>
        <w:t>, работающе</w:t>
      </w:r>
      <w:r w:rsidR="002C75FB">
        <w:rPr>
          <w:sz w:val="28"/>
        </w:rPr>
        <w:t>й</w:t>
      </w:r>
      <w:r w:rsidRPr="00827F8E" w:rsidR="002C75FB">
        <w:rPr>
          <w:sz w:val="28"/>
        </w:rPr>
        <w:t xml:space="preserve"> </w:t>
      </w:r>
      <w:r w:rsidRPr="008F2530" w:rsidR="008F2530">
        <w:rPr>
          <w:sz w:val="28"/>
        </w:rPr>
        <w:t>*</w:t>
      </w:r>
      <w:r w:rsidR="002C75FB">
        <w:rPr>
          <w:sz w:val="28"/>
        </w:rPr>
        <w:t>, проживающей</w:t>
      </w:r>
      <w:r w:rsidRPr="00827F8E" w:rsidR="002C75FB">
        <w:rPr>
          <w:sz w:val="28"/>
        </w:rPr>
        <w:t xml:space="preserve"> по адресу: ХМАО-Югра, </w:t>
      </w:r>
      <w:r w:rsidRPr="008F2530" w:rsidR="008F2530">
        <w:rPr>
          <w:sz w:val="28"/>
        </w:rPr>
        <w:t>*</w:t>
      </w:r>
      <w:r>
        <w:rPr>
          <w:sz w:val="28"/>
        </w:rPr>
        <w:t>,</w:t>
      </w:r>
    </w:p>
    <w:p w:rsidR="008D626D">
      <w:pPr>
        <w:pStyle w:val="a"/>
        <w:tabs>
          <w:tab w:val="left" w:pos="9498"/>
        </w:tabs>
        <w:ind w:left="-142" w:right="282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D626D"/>
    <w:p w:rsidR="002A55E4">
      <w:pPr>
        <w:tabs>
          <w:tab w:val="left" w:pos="9498"/>
        </w:tabs>
        <w:ind w:left="-142"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7E640D" w:rsidP="007E640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DC6C81">
        <w:rPr>
          <w:spacing w:val="-2"/>
          <w:sz w:val="28"/>
        </w:rPr>
        <w:t>апреля</w:t>
      </w:r>
      <w:r w:rsidR="00C82177">
        <w:rPr>
          <w:spacing w:val="-2"/>
          <w:sz w:val="28"/>
        </w:rPr>
        <w:t xml:space="preserve"> 2023 года </w:t>
      </w:r>
      <w:r w:rsidR="002C75FB">
        <w:rPr>
          <w:spacing w:val="-2"/>
          <w:sz w:val="28"/>
        </w:rPr>
        <w:t>Машкова Е.В</w:t>
      </w:r>
      <w:r w:rsidRPr="00827F8E" w:rsidR="002C75FB">
        <w:rPr>
          <w:spacing w:val="-2"/>
          <w:sz w:val="28"/>
        </w:rPr>
        <w:t xml:space="preserve">., являясь должностным лицом –  </w:t>
      </w:r>
      <w:r w:rsidR="008F2530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 </w:t>
      </w:r>
      <w:r w:rsidR="008F2530">
        <w:rPr>
          <w:spacing w:val="-2"/>
          <w:sz w:val="28"/>
        </w:rPr>
        <w:t>*</w:t>
      </w:r>
      <w:r w:rsidRPr="00827F8E" w:rsidR="002C75FB">
        <w:rPr>
          <w:spacing w:val="-2"/>
          <w:sz w:val="28"/>
        </w:rPr>
        <w:t xml:space="preserve">, зарегистрированного по адресу: ХМАО-Югра, </w:t>
      </w:r>
      <w:r w:rsidRPr="008F2530" w:rsidR="008F2530">
        <w:rPr>
          <w:spacing w:val="-2"/>
          <w:sz w:val="28"/>
        </w:rPr>
        <w:t>*</w:t>
      </w:r>
      <w:r w:rsidR="00C82177">
        <w:rPr>
          <w:color w:val="FF0000"/>
          <w:sz w:val="28"/>
        </w:rPr>
        <w:t>, не</w:t>
      </w:r>
      <w:r w:rsidR="00C82177">
        <w:rPr>
          <w:sz w:val="28"/>
        </w:rPr>
        <w:t xml:space="preserve"> представил</w:t>
      </w:r>
      <w:r w:rsidR="002C75FB">
        <w:rPr>
          <w:sz w:val="28"/>
        </w:rPr>
        <w:t>а</w:t>
      </w:r>
      <w:r w:rsidR="00C82177">
        <w:rPr>
          <w:sz w:val="28"/>
        </w:rPr>
        <w:t xml:space="preserve"> в Межрайонную инспекцию Федеральной налоговой службы России № 2 по Ханты-Мансийскому автономному округу-Югре нал</w:t>
      </w:r>
      <w:r w:rsidR="0051077A">
        <w:rPr>
          <w:sz w:val="28"/>
        </w:rPr>
        <w:t xml:space="preserve">оговую декларацию по налогу на </w:t>
      </w:r>
      <w:r w:rsidR="00E33FCA">
        <w:rPr>
          <w:sz w:val="28"/>
        </w:rPr>
        <w:t>прибыль организаций</w:t>
      </w:r>
      <w:r w:rsidR="00CA4203">
        <w:rPr>
          <w:sz w:val="28"/>
        </w:rPr>
        <w:t xml:space="preserve"> за </w:t>
      </w:r>
      <w:r w:rsidR="00DC6C81">
        <w:rPr>
          <w:sz w:val="28"/>
        </w:rPr>
        <w:t>3 месяца</w:t>
      </w:r>
      <w:r>
        <w:rPr>
          <w:sz w:val="28"/>
        </w:rPr>
        <w:t xml:space="preserve"> 2023</w:t>
      </w:r>
      <w:r w:rsidR="00CA4203">
        <w:rPr>
          <w:sz w:val="28"/>
        </w:rPr>
        <w:t xml:space="preserve"> года</w:t>
      </w:r>
      <w:r w:rsidR="00C82177">
        <w:rPr>
          <w:sz w:val="28"/>
        </w:rPr>
        <w:t>.</w:t>
      </w:r>
    </w:p>
    <w:p w:rsidR="002C75FB" w:rsidRP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Должностное лицо Машкова Е.В., извещенная надлежащим образом, на рассмотрение дела об административном правонарушении не явилась, телефонограммой направленной в адрес суда, просила рассмотреть дело об административном правонарушении в ее отсутствие.</w:t>
      </w:r>
    </w:p>
    <w:p w:rsidR="002C75FB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 w:rsidRPr="002C75FB">
        <w:rPr>
          <w:sz w:val="28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Машковой Е.В.</w:t>
      </w:r>
    </w:p>
    <w:p w:rsidR="008D626D" w:rsidP="002C75FB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Pr="002C75FB"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D626D">
      <w:pPr>
        <w:tabs>
          <w:tab w:val="left" w:pos="9498"/>
        </w:tabs>
        <w:ind w:left="-142" w:right="282" w:firstLine="567"/>
        <w:jc w:val="both"/>
        <w:rPr>
          <w:sz w:val="28"/>
        </w:rPr>
      </w:pPr>
      <w:r>
        <w:rPr>
          <w:sz w:val="28"/>
        </w:rPr>
        <w:t>В силу пункта 1 статьи 285 Налогового кодекса Российской Ф</w:t>
      </w:r>
      <w:r>
        <w:rPr>
          <w:sz w:val="28"/>
        </w:rPr>
        <w:t>едерации налоговым периодом по налогу признается календарный год. Отчетными периодами в соответствии с пунктом 2 статьи 285 Налогового кодекса Российской Федерации признаются первый квартал, полугодие и девять месяцев календарного года.</w:t>
      </w:r>
    </w:p>
    <w:p w:rsidR="008D626D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D23545">
        <w:rPr>
          <w:sz w:val="28"/>
        </w:rPr>
        <w:t xml:space="preserve">3 </w:t>
      </w:r>
      <w:r>
        <w:rPr>
          <w:sz w:val="28"/>
        </w:rPr>
        <w:t xml:space="preserve">статьи 289 Налогового кодекса Российской Федерации налогоплательщики </w:t>
      </w:r>
      <w:r w:rsidR="00D23545">
        <w:rPr>
          <w:sz w:val="28"/>
        </w:rPr>
        <w:t>представляют налоговые декларации (налоговые расчеты)</w:t>
      </w:r>
      <w:r>
        <w:rPr>
          <w:sz w:val="28"/>
        </w:rPr>
        <w:t xml:space="preserve"> не позднее 25 </w:t>
      </w:r>
      <w:r w:rsidR="00D23545">
        <w:rPr>
          <w:sz w:val="28"/>
        </w:rPr>
        <w:t>календарных дней</w:t>
      </w:r>
      <w:r>
        <w:rPr>
          <w:sz w:val="28"/>
        </w:rPr>
        <w:t xml:space="preserve">, </w:t>
      </w:r>
      <w:r w:rsidR="00D23545">
        <w:rPr>
          <w:sz w:val="28"/>
        </w:rPr>
        <w:t>со дня окончания соответствующего отчетного периода.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Таким образом, налоговая декларация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DC6C81">
        <w:rPr>
          <w:sz w:val="28"/>
        </w:rPr>
        <w:t>3 месяца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 должна быть предоставлена со стороны ответственного должностного лица </w:t>
      </w:r>
      <w:r w:rsidR="008F2530">
        <w:rPr>
          <w:sz w:val="28"/>
        </w:rPr>
        <w:t>*</w:t>
      </w:r>
      <w:r>
        <w:rPr>
          <w:sz w:val="28"/>
        </w:rPr>
        <w:t xml:space="preserve"> в Межрайонную ИФНС России №2 по ХМАО-Югре не позднее 25 </w:t>
      </w:r>
      <w:r w:rsidR="00DC6C81">
        <w:rPr>
          <w:sz w:val="28"/>
        </w:rPr>
        <w:t>апреля</w:t>
      </w:r>
      <w:r>
        <w:rPr>
          <w:sz w:val="28"/>
        </w:rPr>
        <w:t xml:space="preserve"> 2023 года. В нарушение этого, налогоплательщик </w:t>
      </w:r>
      <w:r w:rsidR="002C75FB">
        <w:rPr>
          <w:sz w:val="28"/>
        </w:rPr>
        <w:t xml:space="preserve">не </w:t>
      </w:r>
      <w:r>
        <w:rPr>
          <w:sz w:val="28"/>
        </w:rPr>
        <w:t xml:space="preserve">представил налоговую декларацию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DC6C81">
        <w:rPr>
          <w:sz w:val="28"/>
        </w:rPr>
        <w:t>3 месяца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</w:t>
      </w:r>
    </w:p>
    <w:p w:rsidR="008D626D">
      <w:pPr>
        <w:tabs>
          <w:tab w:val="left" w:pos="9498"/>
        </w:tabs>
        <w:ind w:left="-142" w:right="282" w:firstLine="709"/>
        <w:jc w:val="both"/>
        <w:rPr>
          <w:sz w:val="28"/>
        </w:rPr>
      </w:pPr>
      <w:r>
        <w:rPr>
          <w:sz w:val="28"/>
        </w:rPr>
        <w:t xml:space="preserve">Как следует из выписки из единого государственного реестра юридических лиц, </w:t>
      </w:r>
      <w:r w:rsidR="008F2530">
        <w:rPr>
          <w:sz w:val="28"/>
        </w:rPr>
        <w:t>*</w:t>
      </w:r>
      <w:r w:rsidR="00F116E8">
        <w:rPr>
          <w:sz w:val="28"/>
        </w:rPr>
        <w:t xml:space="preserve"> </w:t>
      </w:r>
      <w:r w:rsidR="008F2530">
        <w:rPr>
          <w:sz w:val="28"/>
        </w:rPr>
        <w:t>*</w:t>
      </w:r>
      <w:r w:rsidRPr="00B1623B" w:rsidR="00F116E8">
        <w:rPr>
          <w:sz w:val="28"/>
        </w:rPr>
        <w:t xml:space="preserve"> </w:t>
      </w:r>
      <w:r w:rsidR="00F116E8">
        <w:rPr>
          <w:sz w:val="28"/>
        </w:rPr>
        <w:t xml:space="preserve">являлся </w:t>
      </w:r>
      <w:r w:rsidR="002C75FB">
        <w:rPr>
          <w:sz w:val="28"/>
        </w:rPr>
        <w:t>Машкова Е.В</w:t>
      </w:r>
      <w:r>
        <w:rPr>
          <w:sz w:val="28"/>
        </w:rPr>
        <w:t xml:space="preserve">., т.е. лицом имеющим право без доверенности действовать от имени юридического лица, является </w:t>
      </w:r>
      <w:r w:rsidR="002C75FB">
        <w:rPr>
          <w:sz w:val="28"/>
        </w:rPr>
        <w:t>Машкова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Соответственно, </w:t>
      </w:r>
      <w:r w:rsidR="002C75FB">
        <w:rPr>
          <w:sz w:val="28"/>
        </w:rPr>
        <w:t>Машкова Е.В</w:t>
      </w:r>
      <w:r>
        <w:rPr>
          <w:sz w:val="28"/>
        </w:rPr>
        <w:t xml:space="preserve">., как должностное лицо, несет ответственность за своевременное предоставление в Межрайонную инспекцию Федеральной налоговой службы России № 2 по Ханты-Мансийскому автономному округу-Югре налоговой декларации по налогу на </w:t>
      </w:r>
      <w:r w:rsidR="00E33FCA">
        <w:rPr>
          <w:sz w:val="28"/>
        </w:rPr>
        <w:t>прибыль организаций</w:t>
      </w:r>
      <w:r>
        <w:rPr>
          <w:sz w:val="28"/>
        </w:rPr>
        <w:t xml:space="preserve"> за </w:t>
      </w:r>
      <w:r w:rsidR="00DC6C81">
        <w:rPr>
          <w:sz w:val="28"/>
        </w:rPr>
        <w:t>3 месяца</w:t>
      </w:r>
      <w:r w:rsidR="00D23545">
        <w:rPr>
          <w:sz w:val="28"/>
        </w:rPr>
        <w:t xml:space="preserve"> 2023</w:t>
      </w:r>
      <w:r>
        <w:rPr>
          <w:sz w:val="28"/>
        </w:rPr>
        <w:t xml:space="preserve"> года.    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rPr>
          <w:sz w:val="28"/>
        </w:rPr>
        <w:t xml:space="preserve">Вина должностного лица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D626D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                                          № </w:t>
      </w:r>
      <w:r w:rsidRPr="008F2530" w:rsidR="008F2530">
        <w:rPr>
          <w:sz w:val="28"/>
        </w:rPr>
        <w:t>*</w:t>
      </w:r>
      <w:r>
        <w:rPr>
          <w:sz w:val="28"/>
        </w:rPr>
        <w:t xml:space="preserve"> от </w:t>
      </w:r>
      <w:r w:rsidR="002C75FB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совершения, административного правонарушения, ответственность за которое предусмотрена статьёй 15.5 Кодекса Российской Федерации об административных правонарушениях.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, </w:t>
      </w:r>
      <w:r w:rsidR="002C75FB">
        <w:rPr>
          <w:sz w:val="28"/>
        </w:rPr>
        <w:t>Машковой Е.В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</w:t>
      </w:r>
      <w:r w:rsidR="002C75FB">
        <w:rPr>
          <w:spacing w:val="-1"/>
          <w:sz w:val="28"/>
        </w:rPr>
        <w:t>й</w:t>
      </w:r>
      <w:r>
        <w:rPr>
          <w:spacing w:val="-1"/>
          <w:sz w:val="28"/>
        </w:rPr>
        <w:t xml:space="preserve"> была направлена посредством почтовой связи, что подтверждается реестром почтовых отправлений</w:t>
      </w:r>
      <w:r>
        <w:rPr>
          <w:sz w:val="28"/>
        </w:rPr>
        <w:t>;</w:t>
      </w:r>
    </w:p>
    <w:p w:rsidR="002C75FB">
      <w:pPr>
        <w:pStyle w:val="BodyTextIndent2"/>
        <w:tabs>
          <w:tab w:val="left" w:pos="9498"/>
        </w:tabs>
        <w:ind w:left="-142" w:right="282" w:firstLine="540"/>
        <w:rPr>
          <w:sz w:val="28"/>
        </w:rPr>
      </w:pPr>
      <w:r w:rsidRPr="002C75FB"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8F2530">
        <w:rPr>
          <w:sz w:val="28"/>
        </w:rPr>
        <w:t>*</w:t>
      </w:r>
      <w:r w:rsidRPr="002C75FB">
        <w:rPr>
          <w:sz w:val="28"/>
        </w:rPr>
        <w:t xml:space="preserve"> не предоставило </w:t>
      </w:r>
      <w:r w:rsidRPr="00CA4203">
        <w:rPr>
          <w:sz w:val="28"/>
        </w:rPr>
        <w:t>налогов</w:t>
      </w:r>
      <w:r>
        <w:rPr>
          <w:sz w:val="28"/>
        </w:rPr>
        <w:t>ую</w:t>
      </w:r>
      <w:r w:rsidRPr="00CA4203">
        <w:rPr>
          <w:sz w:val="28"/>
        </w:rPr>
        <w:t xml:space="preserve"> деклараци</w:t>
      </w:r>
      <w:r>
        <w:rPr>
          <w:sz w:val="28"/>
        </w:rPr>
        <w:t>ю</w:t>
      </w:r>
      <w:r w:rsidRPr="00CA4203">
        <w:rPr>
          <w:sz w:val="28"/>
        </w:rPr>
        <w:t xml:space="preserve"> по налогу на </w:t>
      </w:r>
      <w:r>
        <w:rPr>
          <w:sz w:val="28"/>
        </w:rPr>
        <w:t>прибыль организаций</w:t>
      </w:r>
      <w:r w:rsidRPr="00CA4203">
        <w:rPr>
          <w:sz w:val="28"/>
        </w:rPr>
        <w:t xml:space="preserve"> за </w:t>
      </w:r>
      <w:r w:rsidR="00DC6C81">
        <w:rPr>
          <w:sz w:val="28"/>
        </w:rPr>
        <w:t>3 месяца</w:t>
      </w:r>
      <w:r w:rsidR="00D23545">
        <w:rPr>
          <w:sz w:val="28"/>
        </w:rPr>
        <w:t xml:space="preserve"> 2023</w:t>
      </w:r>
      <w:r w:rsidRPr="002C75FB">
        <w:rPr>
          <w:sz w:val="28"/>
        </w:rPr>
        <w:t xml:space="preserve"> года.    </w:t>
      </w:r>
    </w:p>
    <w:p w:rsidR="00CA4203" w:rsidP="00CA4203">
      <w:pPr>
        <w:tabs>
          <w:tab w:val="left" w:pos="9498"/>
        </w:tabs>
        <w:ind w:left="-142" w:right="282" w:firstLine="540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 xml:space="preserve"> мировой </w:t>
      </w:r>
      <w:r>
        <w:rPr>
          <w:sz w:val="28"/>
        </w:rPr>
        <w:t>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CA4203" w:rsidP="00CA4203">
      <w:pPr>
        <w:tabs>
          <w:tab w:val="left" w:pos="2660"/>
        </w:tabs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2C75FB">
        <w:rPr>
          <w:sz w:val="28"/>
        </w:rPr>
        <w:t>Машковой Е.В</w:t>
      </w:r>
      <w:r>
        <w:rPr>
          <w:sz w:val="28"/>
        </w:rPr>
        <w:t>.</w:t>
      </w:r>
      <w:r>
        <w:rPr>
          <w:spacing w:val="-2"/>
          <w:sz w:val="28"/>
        </w:rPr>
        <w:t>,</w:t>
      </w:r>
      <w:r>
        <w:rPr>
          <w:sz w:val="28"/>
        </w:rPr>
        <w:t xml:space="preserve"> мировой судья учитывает характер совершенного правонарушения, обстоятельства.</w:t>
      </w:r>
    </w:p>
    <w:p w:rsidR="00CA4203" w:rsidP="00CA4203">
      <w:pPr>
        <w:ind w:left="-142" w:right="28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CA4203" w:rsidP="00CA4203">
      <w:pPr>
        <w:ind w:left="-142" w:right="28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CA4203" w:rsidP="00CA4203">
      <w:pPr>
        <w:ind w:left="-142" w:right="282" w:firstLine="708"/>
        <w:jc w:val="both"/>
        <w:rPr>
          <w:color w:val="FF0000"/>
          <w:sz w:val="28"/>
        </w:rPr>
      </w:pPr>
      <w:r>
        <w:rPr>
          <w:sz w:val="28"/>
        </w:rPr>
        <w:t xml:space="preserve">С учетом отсутствия в протоколе об административном правонарушении сведений об обстоятельствах, отягчающих административную ответственность, мировой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>
        <w:rPr>
          <w:color w:val="FF0000"/>
          <w:sz w:val="28"/>
        </w:rPr>
        <w:t>предупреждения.</w:t>
      </w: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2A55E4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  <w:r>
        <w:rPr>
          <w:sz w:val="28"/>
        </w:rPr>
        <w:t>ПОСТАНОВИЛ:</w:t>
      </w:r>
    </w:p>
    <w:p w:rsidR="002A55E4" w:rsidP="00CA4203">
      <w:pPr>
        <w:pStyle w:val="BodyTextIndent2"/>
        <w:tabs>
          <w:tab w:val="left" w:pos="9498"/>
        </w:tabs>
        <w:ind w:left="-142" w:right="282" w:firstLine="0"/>
        <w:jc w:val="center"/>
        <w:rPr>
          <w:sz w:val="28"/>
        </w:rPr>
      </w:pP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Машкову Елену Васильевну</w:t>
      </w:r>
      <w:r w:rsidRPr="00827F8E">
        <w:rPr>
          <w:sz w:val="28"/>
        </w:rPr>
        <w:t xml:space="preserve"> </w:t>
      </w:r>
      <w:r>
        <w:rPr>
          <w:sz w:val="28"/>
        </w:rPr>
        <w:t>признать виновн</w:t>
      </w:r>
      <w:r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CA4203" w:rsidP="00CA4203">
      <w:pPr>
        <w:pStyle w:val="BodyTextIndent2"/>
        <w:tabs>
          <w:tab w:val="left" w:pos="9498"/>
        </w:tabs>
        <w:ind w:left="-142" w:right="282" w:firstLine="709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ind w:right="-2" w:firstLine="720"/>
        <w:jc w:val="both"/>
        <w:rPr>
          <w:sz w:val="28"/>
        </w:rPr>
      </w:pPr>
    </w:p>
    <w:p w:rsidR="00CA4203" w:rsidP="00CA4203">
      <w:pPr>
        <w:tabs>
          <w:tab w:val="left" w:pos="9498"/>
        </w:tabs>
        <w:ind w:left="-142" w:right="282" w:firstLine="708"/>
        <w:jc w:val="both"/>
        <w:rPr>
          <w:sz w:val="28"/>
        </w:rPr>
      </w:pPr>
      <w:r>
        <w:rPr>
          <w:sz w:val="28"/>
        </w:rPr>
        <w:t>Мировой судья                                                                     Л.Г. Волкова</w:t>
      </w:r>
    </w:p>
    <w:p w:rsidR="008D626D" w:rsidP="00CA4203">
      <w:pPr>
        <w:ind w:firstLine="708"/>
        <w:jc w:val="both"/>
        <w:rPr>
          <w:sz w:val="28"/>
        </w:rPr>
      </w:pPr>
    </w:p>
    <w:sectPr w:rsidSect="006A7B65">
      <w:footerReference w:type="default" r:id="rId4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26D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8F2530">
      <w:rPr>
        <w:rStyle w:val="PageNumber"/>
        <w:noProof/>
      </w:rPr>
      <w:t>1</w:t>
    </w:r>
    <w:r>
      <w:rPr>
        <w:rStyle w:val="PageNumber"/>
      </w:rPr>
      <w:fldChar w:fldCharType="end"/>
    </w:r>
  </w:p>
  <w:p w:rsidR="008D626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6D"/>
    <w:rsid w:val="002A55E4"/>
    <w:rsid w:val="002C75FB"/>
    <w:rsid w:val="003736FF"/>
    <w:rsid w:val="003A6309"/>
    <w:rsid w:val="003A6F7B"/>
    <w:rsid w:val="00442B22"/>
    <w:rsid w:val="00501652"/>
    <w:rsid w:val="0051077A"/>
    <w:rsid w:val="00521698"/>
    <w:rsid w:val="00621E98"/>
    <w:rsid w:val="006A7B65"/>
    <w:rsid w:val="00792266"/>
    <w:rsid w:val="007A2220"/>
    <w:rsid w:val="007E640D"/>
    <w:rsid w:val="00827F8E"/>
    <w:rsid w:val="008D626D"/>
    <w:rsid w:val="008F2530"/>
    <w:rsid w:val="00A47AB9"/>
    <w:rsid w:val="00A76D21"/>
    <w:rsid w:val="00AB3BAC"/>
    <w:rsid w:val="00B1623B"/>
    <w:rsid w:val="00B73731"/>
    <w:rsid w:val="00BD0B9B"/>
    <w:rsid w:val="00BE7262"/>
    <w:rsid w:val="00C23400"/>
    <w:rsid w:val="00C62420"/>
    <w:rsid w:val="00C82177"/>
    <w:rsid w:val="00CA4203"/>
    <w:rsid w:val="00D23545"/>
    <w:rsid w:val="00DC6C81"/>
    <w:rsid w:val="00E33FCA"/>
    <w:rsid w:val="00F116E8"/>
    <w:rsid w:val="00FE50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2527899-2E4F-4994-8950-7B6D6A3E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">
    <w:name w:val="Заголовок статьи"/>
    <w:basedOn w:val="Normal"/>
    <w:next w:val="Normal"/>
    <w:link w:val="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">
    <w:name w:val="Заголовок статьи_0"/>
    <w:basedOn w:val="1"/>
    <w:link w:val="a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BalloonText">
    <w:name w:val="Balloon Text"/>
    <w:basedOn w:val="Normal"/>
    <w:link w:val="a0"/>
    <w:rPr>
      <w:rFonts w:ascii="Segoe UI" w:hAnsi="Segoe UI"/>
      <w:sz w:val="18"/>
    </w:rPr>
  </w:style>
  <w:style w:type="character" w:customStyle="1" w:styleId="a0">
    <w:name w:val="Текст выноски Знак"/>
    <w:basedOn w:val="1"/>
    <w:link w:val="BalloonText"/>
    <w:rPr>
      <w:rFonts w:ascii="Segoe UI" w:hAnsi="Segoe UI"/>
      <w:sz w:val="1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customStyle="1" w:styleId="a4">
    <w:name w:val="Гипертекстовая ссылка"/>
    <w:link w:val="00"/>
    <w:rPr>
      <w:color w:val="008000"/>
    </w:rPr>
  </w:style>
  <w:style w:type="character" w:customStyle="1" w:styleId="00">
    <w:name w:val="Гипертекстовая ссылка_0"/>
    <w:link w:val="a4"/>
    <w:rPr>
      <w:color w:val="008000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